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AE2E" w14:textId="77777777" w:rsidR="00A004B5" w:rsidRPr="007E35EA" w:rsidRDefault="00A004B5" w:rsidP="00A004B5">
      <w:pPr>
        <w:pStyle w:val="NormalnyWeb"/>
        <w:spacing w:before="0" w:beforeAutospacing="0" w:after="203" w:afterAutospacing="0"/>
        <w:rPr>
          <w:rFonts w:ascii="Roboto" w:hAnsi="Roboto"/>
          <w:b/>
          <w:bCs/>
          <w:color w:val="000000" w:themeColor="text1"/>
          <w:spacing w:val="2"/>
          <w:sz w:val="27"/>
          <w:szCs w:val="27"/>
          <w:bdr w:val="none" w:sz="0" w:space="0" w:color="auto" w:frame="1"/>
          <w:shd w:val="clear" w:color="auto" w:fill="FFFFFF"/>
        </w:rPr>
      </w:pPr>
      <w:r w:rsidRPr="007E35EA">
        <w:rPr>
          <w:rFonts w:ascii="Roboto" w:hAnsi="Roboto"/>
          <w:b/>
          <w:bCs/>
          <w:color w:val="000000" w:themeColor="text1"/>
          <w:spacing w:val="2"/>
          <w:sz w:val="27"/>
          <w:szCs w:val="27"/>
          <w:bdr w:val="none" w:sz="0" w:space="0" w:color="auto" w:frame="1"/>
          <w:shd w:val="clear" w:color="auto" w:fill="FFFFFF"/>
        </w:rPr>
        <w:t>REGULAMIN</w:t>
      </w:r>
    </w:p>
    <w:p w14:paraId="7ABBFE4A" w14:textId="2B112C38" w:rsidR="00A004B5" w:rsidRPr="000D41B5" w:rsidRDefault="00A004B5" w:rsidP="00A004B5">
      <w:pPr>
        <w:rPr>
          <w:rFonts w:ascii="Roboto" w:hAnsi="Roboto"/>
          <w:b/>
          <w:bCs/>
          <w:color w:val="000000" w:themeColor="text1"/>
          <w:sz w:val="27"/>
          <w:szCs w:val="27"/>
        </w:rPr>
      </w:pPr>
      <w:r w:rsidRPr="000D41B5">
        <w:rPr>
          <w:rFonts w:ascii="Roboto" w:hAnsi="Roboto"/>
          <w:color w:val="000000" w:themeColor="text1"/>
          <w:sz w:val="27"/>
          <w:szCs w:val="27"/>
        </w:rPr>
        <w:t>Turnieju</w:t>
      </w:r>
      <w:r w:rsidRPr="000D41B5">
        <w:rPr>
          <w:rFonts w:ascii="Roboto" w:hAnsi="Roboto"/>
          <w:b/>
          <w:bCs/>
          <w:color w:val="000000" w:themeColor="text1"/>
          <w:sz w:val="27"/>
          <w:szCs w:val="27"/>
        </w:rPr>
        <w:t xml:space="preserve"> </w:t>
      </w:r>
      <w:r w:rsidRPr="000D41B5">
        <w:rPr>
          <w:rFonts w:ascii="Roboto" w:hAnsi="Roboto"/>
          <w:color w:val="000000" w:themeColor="text1"/>
          <w:sz w:val="27"/>
          <w:szCs w:val="27"/>
        </w:rPr>
        <w:t>koszykówki 3x3</w:t>
      </w:r>
      <w:r w:rsidRPr="000D41B5">
        <w:rPr>
          <w:rFonts w:ascii="Roboto" w:hAnsi="Roboto"/>
          <w:b/>
          <w:bCs/>
          <w:color w:val="000000" w:themeColor="text1"/>
          <w:sz w:val="27"/>
          <w:szCs w:val="27"/>
        </w:rPr>
        <w:t xml:space="preserve"> „Młodzieżowe Mistrzostwa Poznania</w:t>
      </w:r>
      <w:r w:rsidR="00A60A81">
        <w:rPr>
          <w:rFonts w:ascii="Roboto" w:hAnsi="Roboto"/>
          <w:b/>
          <w:bCs/>
          <w:color w:val="000000" w:themeColor="text1"/>
          <w:sz w:val="27"/>
          <w:szCs w:val="27"/>
        </w:rPr>
        <w:t>”</w:t>
      </w:r>
    </w:p>
    <w:p w14:paraId="19174616" w14:textId="765BD401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 xml:space="preserve">organizowanego w ramach wydarzenia </w:t>
      </w:r>
      <w:r>
        <w:rPr>
          <w:rFonts w:ascii="Roboto" w:hAnsi="Roboto"/>
          <w:sz w:val="27"/>
          <w:szCs w:val="27"/>
        </w:rPr>
        <w:t>„</w:t>
      </w:r>
      <w:r w:rsidR="00A60A81">
        <w:rPr>
          <w:rFonts w:ascii="Roboto" w:hAnsi="Roboto"/>
          <w:sz w:val="27"/>
          <w:szCs w:val="27"/>
        </w:rPr>
        <w:t xml:space="preserve">Enea </w:t>
      </w:r>
      <w:r>
        <w:rPr>
          <w:rFonts w:ascii="Roboto" w:hAnsi="Roboto"/>
          <w:sz w:val="27"/>
          <w:szCs w:val="27"/>
        </w:rPr>
        <w:t>Basket na Wolności – Poznań 202</w:t>
      </w:r>
      <w:r w:rsidR="00A60A81">
        <w:rPr>
          <w:rFonts w:ascii="Roboto" w:hAnsi="Roboto"/>
          <w:sz w:val="27"/>
          <w:szCs w:val="27"/>
        </w:rPr>
        <w:t>6</w:t>
      </w:r>
      <w:r>
        <w:rPr>
          <w:rFonts w:ascii="Roboto" w:hAnsi="Roboto"/>
          <w:sz w:val="27"/>
          <w:szCs w:val="27"/>
        </w:rPr>
        <w:t>”</w:t>
      </w:r>
    </w:p>
    <w:p w14:paraId="2CE86E5E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6BDEE4B6" w14:textId="77777777" w:rsidR="00A004B5" w:rsidRPr="007E35EA" w:rsidRDefault="00A004B5" w:rsidP="00A004B5">
      <w:pPr>
        <w:pStyle w:val="p1"/>
        <w:rPr>
          <w:rFonts w:ascii="Roboto" w:hAnsi="Roboto"/>
          <w:b/>
          <w:bCs/>
          <w:sz w:val="27"/>
          <w:szCs w:val="27"/>
        </w:rPr>
      </w:pPr>
      <w:r w:rsidRPr="007E35EA">
        <w:rPr>
          <w:rFonts w:ascii="Roboto" w:hAnsi="Roboto"/>
          <w:b/>
          <w:bCs/>
          <w:sz w:val="27"/>
          <w:szCs w:val="27"/>
        </w:rPr>
        <w:t>Rozdział I</w:t>
      </w:r>
    </w:p>
    <w:p w14:paraId="60F90EC7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4DB8E174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Informacje ogólne</w:t>
      </w:r>
    </w:p>
    <w:p w14:paraId="48ADEDF7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538EF9DE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1.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Niniejszy regulamin określa zasady przeprowadzenia Turnieju koszykówki 3x3 organizowanego</w:t>
      </w:r>
    </w:p>
    <w:p w14:paraId="2F148B06" w14:textId="2F881EA7" w:rsidR="00A004B5" w:rsidRDefault="00A004B5" w:rsidP="00A004B5">
      <w:pPr>
        <w:pStyle w:val="p1"/>
        <w:rPr>
          <w:rFonts w:ascii="Roboto" w:hAnsi="Roboto"/>
          <w:color w:val="000000" w:themeColor="text1"/>
          <w:spacing w:val="2"/>
          <w:sz w:val="27"/>
          <w:szCs w:val="27"/>
          <w:bdr w:val="none" w:sz="0" w:space="0" w:color="auto" w:frame="1"/>
          <w:shd w:val="clear" w:color="auto" w:fill="FFFFFF"/>
        </w:rPr>
      </w:pPr>
      <w:r w:rsidRPr="000D41B5">
        <w:rPr>
          <w:rFonts w:ascii="Roboto" w:hAnsi="Roboto"/>
          <w:sz w:val="27"/>
          <w:szCs w:val="27"/>
        </w:rPr>
        <w:t xml:space="preserve">w ramach wydarzenia </w:t>
      </w:r>
      <w:r>
        <w:rPr>
          <w:rFonts w:ascii="Roboto" w:hAnsi="Roboto"/>
          <w:sz w:val="27"/>
          <w:szCs w:val="27"/>
        </w:rPr>
        <w:t>„</w:t>
      </w:r>
      <w:r w:rsidR="00A60A81">
        <w:rPr>
          <w:rFonts w:ascii="Roboto" w:hAnsi="Roboto"/>
          <w:sz w:val="27"/>
          <w:szCs w:val="27"/>
        </w:rPr>
        <w:t xml:space="preserve">Enea </w:t>
      </w:r>
      <w:r>
        <w:rPr>
          <w:rFonts w:ascii="Roboto" w:hAnsi="Roboto"/>
          <w:sz w:val="27"/>
          <w:szCs w:val="27"/>
        </w:rPr>
        <w:t>Basket na Wolności – Poznań 202</w:t>
      </w:r>
      <w:r w:rsidR="00A60A81">
        <w:rPr>
          <w:rFonts w:ascii="Roboto" w:hAnsi="Roboto"/>
          <w:sz w:val="27"/>
          <w:szCs w:val="27"/>
        </w:rPr>
        <w:t>6</w:t>
      </w:r>
      <w:r>
        <w:rPr>
          <w:rFonts w:ascii="Roboto" w:hAnsi="Roboto"/>
          <w:sz w:val="27"/>
          <w:szCs w:val="27"/>
        </w:rPr>
        <w:t>”</w:t>
      </w:r>
      <w:r w:rsidRPr="000D41B5">
        <w:rPr>
          <w:rFonts w:ascii="Roboto" w:hAnsi="Roboto"/>
          <w:sz w:val="27"/>
          <w:szCs w:val="27"/>
        </w:rPr>
        <w:t xml:space="preserve"> (zwanego dalej: Turniejem) realizowanego przez</w:t>
      </w:r>
      <w:r>
        <w:rPr>
          <w:rFonts w:ascii="Roboto" w:hAnsi="Roboto"/>
          <w:sz w:val="27"/>
          <w:szCs w:val="27"/>
        </w:rPr>
        <w:t>:</w:t>
      </w:r>
      <w:r w:rsidRPr="000D41B5"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color w:val="000000" w:themeColor="text1"/>
          <w:sz w:val="27"/>
          <w:szCs w:val="27"/>
        </w:rPr>
        <w:t>Fundacja na Rzeczy Jedności Środowiska Akademickiego "Jeden Uniwersytet"</w:t>
      </w:r>
      <w:r w:rsidRPr="000D41B5">
        <w:rPr>
          <w:rFonts w:ascii="Roboto" w:hAnsi="Roboto"/>
          <w:color w:val="000000" w:themeColor="text1"/>
          <w:spacing w:val="2"/>
          <w:sz w:val="27"/>
          <w:szCs w:val="27"/>
          <w:bdr w:val="none" w:sz="0" w:space="0" w:color="auto" w:frame="1"/>
          <w:shd w:val="clear" w:color="auto" w:fill="FFFFFF"/>
        </w:rPr>
        <w:t>, Wielkopolski Związek Koszykówki</w:t>
      </w:r>
      <w:r>
        <w:rPr>
          <w:rFonts w:ascii="Roboto" w:hAnsi="Roboto"/>
          <w:color w:val="000000" w:themeColor="text1"/>
          <w:spacing w:val="2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14:paraId="422622B2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4C0DE55F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2.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Celem Turnieju jest popularyzacja sportu realizowana poprzez zwiększenie aktywności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fizycznej </w:t>
      </w:r>
      <w:r>
        <w:rPr>
          <w:rFonts w:ascii="Roboto" w:hAnsi="Roboto"/>
          <w:sz w:val="27"/>
          <w:szCs w:val="27"/>
        </w:rPr>
        <w:t>młodzieży</w:t>
      </w:r>
      <w:r w:rsidRPr="000D41B5">
        <w:rPr>
          <w:rFonts w:ascii="Roboto" w:hAnsi="Roboto"/>
          <w:sz w:val="27"/>
          <w:szCs w:val="27"/>
        </w:rPr>
        <w:t>, współzawodnictwa sportowego oraz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propagowanie i kształtowanie zdrowego stylu życia młodzieży.</w:t>
      </w:r>
    </w:p>
    <w:p w14:paraId="4C255E21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5098F20D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3.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W ramach Turnieju zorganizowane zostaną zawody koszykówki 3x3, osobno z podziałem na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rozgrywki dla kobiet oraz dla mężczyzn w dwóch kategoriach: </w:t>
      </w:r>
    </w:p>
    <w:p w14:paraId="168AC34D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turniej młodzieżowy</w:t>
      </w:r>
    </w:p>
    <w:p w14:paraId="64732DFF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 U13M</w:t>
      </w:r>
    </w:p>
    <w:p w14:paraId="31B8855A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 U15M</w:t>
      </w:r>
    </w:p>
    <w:p w14:paraId="0EE08EE3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- U17M</w:t>
      </w:r>
    </w:p>
    <w:p w14:paraId="53A12669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684B7690" w14:textId="0EA657CB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4.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Turniej zostanie rozegrany </w:t>
      </w:r>
      <w:r>
        <w:rPr>
          <w:rFonts w:ascii="Roboto" w:hAnsi="Roboto"/>
          <w:sz w:val="27"/>
          <w:szCs w:val="27"/>
        </w:rPr>
        <w:t>na Placu Wolności w Poznaniu</w:t>
      </w:r>
      <w:r w:rsidRPr="000D41B5">
        <w:rPr>
          <w:rFonts w:ascii="Roboto" w:hAnsi="Roboto"/>
          <w:sz w:val="27"/>
          <w:szCs w:val="27"/>
        </w:rPr>
        <w:t xml:space="preserve"> w dniu </w:t>
      </w:r>
      <w:r>
        <w:rPr>
          <w:rFonts w:ascii="Roboto" w:hAnsi="Roboto"/>
          <w:sz w:val="27"/>
          <w:szCs w:val="27"/>
        </w:rPr>
        <w:t>1</w:t>
      </w:r>
      <w:r w:rsidR="00A60A81">
        <w:rPr>
          <w:rFonts w:ascii="Roboto" w:hAnsi="Roboto"/>
          <w:sz w:val="27"/>
          <w:szCs w:val="27"/>
        </w:rPr>
        <w:t>1</w:t>
      </w:r>
      <w:r w:rsidRPr="000D41B5">
        <w:rPr>
          <w:rFonts w:ascii="Roboto" w:hAnsi="Roboto"/>
          <w:sz w:val="27"/>
          <w:szCs w:val="27"/>
        </w:rPr>
        <w:t xml:space="preserve"> </w:t>
      </w:r>
      <w:r>
        <w:rPr>
          <w:rFonts w:ascii="Roboto" w:hAnsi="Roboto"/>
          <w:sz w:val="27"/>
          <w:szCs w:val="27"/>
        </w:rPr>
        <w:t>lipca</w:t>
      </w:r>
      <w:r w:rsidRPr="000D41B5">
        <w:rPr>
          <w:rFonts w:ascii="Roboto" w:hAnsi="Roboto"/>
          <w:sz w:val="27"/>
          <w:szCs w:val="27"/>
        </w:rPr>
        <w:t xml:space="preserve"> 202</w:t>
      </w:r>
      <w:r w:rsidR="00A60A81">
        <w:rPr>
          <w:rFonts w:ascii="Roboto" w:hAnsi="Roboto"/>
          <w:sz w:val="27"/>
          <w:szCs w:val="27"/>
        </w:rPr>
        <w:t>6</w:t>
      </w:r>
      <w:r w:rsidRPr="000D41B5">
        <w:rPr>
          <w:rFonts w:ascii="Roboto" w:hAnsi="Roboto"/>
          <w:sz w:val="27"/>
          <w:szCs w:val="27"/>
        </w:rPr>
        <w:t xml:space="preserve"> roku</w:t>
      </w:r>
      <w:r>
        <w:rPr>
          <w:rFonts w:ascii="Roboto" w:hAnsi="Roboto"/>
          <w:sz w:val="27"/>
          <w:szCs w:val="27"/>
        </w:rPr>
        <w:t>. Start rozgrywek o godzinie 10.00</w:t>
      </w:r>
    </w:p>
    <w:p w14:paraId="32106C26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3B11AE9E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5.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Szczegółowe informacje dotyczące harmonogramu Turnieju zostaną ogłoszone po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przeprowadzeniu zapisów. Informacje zostaną opublikowane co najmniej 1 dzień przed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rozpoczęciem wydarzenia na stronie internetowej Organizatora</w:t>
      </w:r>
      <w:r>
        <w:rPr>
          <w:rFonts w:ascii="Roboto" w:hAnsi="Roboto"/>
          <w:sz w:val="27"/>
          <w:szCs w:val="27"/>
        </w:rPr>
        <w:t xml:space="preserve">: </w:t>
      </w:r>
      <w:r w:rsidRPr="007E35EA">
        <w:rPr>
          <w:rFonts w:ascii="Roboto" w:hAnsi="Roboto"/>
          <w:sz w:val="27"/>
          <w:szCs w:val="27"/>
        </w:rPr>
        <w:t>http://basketnawolnosci.pl</w:t>
      </w:r>
    </w:p>
    <w:p w14:paraId="3064C1CF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246BF6F2" w14:textId="77777777" w:rsidR="00A004B5" w:rsidRPr="007E35EA" w:rsidRDefault="00A004B5" w:rsidP="00A004B5">
      <w:pPr>
        <w:pStyle w:val="p1"/>
        <w:rPr>
          <w:rFonts w:ascii="Roboto" w:hAnsi="Roboto"/>
          <w:b/>
          <w:bCs/>
          <w:sz w:val="27"/>
          <w:szCs w:val="27"/>
        </w:rPr>
      </w:pPr>
      <w:r w:rsidRPr="007E35EA">
        <w:rPr>
          <w:rFonts w:ascii="Roboto" w:hAnsi="Roboto"/>
          <w:b/>
          <w:bCs/>
          <w:sz w:val="27"/>
          <w:szCs w:val="27"/>
        </w:rPr>
        <w:t>Rozdział II</w:t>
      </w:r>
    </w:p>
    <w:p w14:paraId="5CED6619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1A72B22A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Uczestnictwo</w:t>
      </w:r>
    </w:p>
    <w:p w14:paraId="3D29AA02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026BE3C6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lastRenderedPageBreak/>
        <w:t>1.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W ramach Turnieju istnieje możliwość uczestnictwa z zachowaniem zasad poszczególnych</w:t>
      </w:r>
    </w:p>
    <w:p w14:paraId="000DDCA1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kategoriach:</w:t>
      </w:r>
    </w:p>
    <w:p w14:paraId="2ED5BAB9" w14:textId="77777777" w:rsidR="00A004B5" w:rsidRDefault="00A004B5" w:rsidP="00A004B5">
      <w:pPr>
        <w:pStyle w:val="p1"/>
        <w:ind w:left="720"/>
        <w:rPr>
          <w:rFonts w:ascii="Roboto" w:hAnsi="Roboto"/>
          <w:sz w:val="27"/>
          <w:szCs w:val="27"/>
        </w:rPr>
      </w:pPr>
    </w:p>
    <w:p w14:paraId="58691874" w14:textId="77777777" w:rsidR="00A004B5" w:rsidRDefault="00A004B5" w:rsidP="00A004B5">
      <w:pPr>
        <w:pStyle w:val="p1"/>
        <w:numPr>
          <w:ilvl w:val="0"/>
          <w:numId w:val="1"/>
        </w:numPr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turniej młodzieżowy</w:t>
      </w:r>
      <w:r>
        <w:rPr>
          <w:rFonts w:ascii="Roboto" w:hAnsi="Roboto"/>
          <w:sz w:val="27"/>
          <w:szCs w:val="27"/>
        </w:rPr>
        <w:t xml:space="preserve"> męski</w:t>
      </w:r>
      <w:r w:rsidRPr="000D41B5">
        <w:rPr>
          <w:rFonts w:ascii="Roboto" w:hAnsi="Roboto"/>
          <w:sz w:val="27"/>
          <w:szCs w:val="27"/>
        </w:rPr>
        <w:t>: możliwość uczestnictwa osób</w:t>
      </w:r>
      <w:r>
        <w:rPr>
          <w:rFonts w:ascii="Roboto" w:hAnsi="Roboto"/>
          <w:sz w:val="27"/>
          <w:szCs w:val="27"/>
        </w:rPr>
        <w:t xml:space="preserve"> w kategoriach wiekowych:</w:t>
      </w:r>
    </w:p>
    <w:p w14:paraId="52DBED6C" w14:textId="77777777" w:rsidR="00A004B5" w:rsidRDefault="00A004B5" w:rsidP="00A004B5">
      <w:pPr>
        <w:pStyle w:val="p1"/>
        <w:numPr>
          <w:ilvl w:val="0"/>
          <w:numId w:val="2"/>
        </w:numP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U13M</w:t>
      </w:r>
    </w:p>
    <w:p w14:paraId="5A303135" w14:textId="77777777" w:rsidR="00A004B5" w:rsidRDefault="00A004B5" w:rsidP="00A004B5">
      <w:pPr>
        <w:pStyle w:val="p1"/>
        <w:numPr>
          <w:ilvl w:val="0"/>
          <w:numId w:val="2"/>
        </w:numP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U15M</w:t>
      </w:r>
    </w:p>
    <w:p w14:paraId="05DCAA74" w14:textId="77777777" w:rsidR="00A004B5" w:rsidRDefault="00A004B5" w:rsidP="00A004B5">
      <w:pPr>
        <w:pStyle w:val="p1"/>
        <w:numPr>
          <w:ilvl w:val="0"/>
          <w:numId w:val="2"/>
        </w:numP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U17M</w:t>
      </w:r>
      <w:r w:rsidRPr="000D41B5">
        <w:rPr>
          <w:rFonts w:ascii="Roboto" w:hAnsi="Roboto"/>
          <w:sz w:val="27"/>
          <w:szCs w:val="27"/>
        </w:rPr>
        <w:t>;</w:t>
      </w:r>
    </w:p>
    <w:p w14:paraId="4ED064DF" w14:textId="77777777" w:rsidR="00A60A81" w:rsidRDefault="00A60A81" w:rsidP="00A60A81">
      <w:pPr>
        <w:pStyle w:val="p1"/>
        <w:rPr>
          <w:rFonts w:ascii="Roboto" w:hAnsi="Roboto"/>
          <w:sz w:val="27"/>
          <w:szCs w:val="27"/>
        </w:rPr>
      </w:pPr>
    </w:p>
    <w:p w14:paraId="649CB1A9" w14:textId="33F5BE25" w:rsidR="00A60A81" w:rsidRDefault="00A60A81" w:rsidP="00A60A81">
      <w:pPr>
        <w:pStyle w:val="p1"/>
        <w:numPr>
          <w:ilvl w:val="0"/>
          <w:numId w:val="1"/>
        </w:numPr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turniej młodzieżowy</w:t>
      </w:r>
      <w:r>
        <w:rPr>
          <w:rFonts w:ascii="Roboto" w:hAnsi="Roboto"/>
          <w:sz w:val="27"/>
          <w:szCs w:val="27"/>
        </w:rPr>
        <w:t xml:space="preserve"> </w:t>
      </w:r>
      <w:r>
        <w:rPr>
          <w:rFonts w:ascii="Roboto" w:hAnsi="Roboto"/>
          <w:sz w:val="27"/>
          <w:szCs w:val="27"/>
        </w:rPr>
        <w:t>dam</w:t>
      </w:r>
      <w:r>
        <w:rPr>
          <w:rFonts w:ascii="Roboto" w:hAnsi="Roboto"/>
          <w:sz w:val="27"/>
          <w:szCs w:val="27"/>
        </w:rPr>
        <w:t>ski</w:t>
      </w:r>
      <w:r w:rsidRPr="000D41B5">
        <w:rPr>
          <w:rFonts w:ascii="Roboto" w:hAnsi="Roboto"/>
          <w:sz w:val="27"/>
          <w:szCs w:val="27"/>
        </w:rPr>
        <w:t>: możliwość uczestnictwa osób</w:t>
      </w:r>
      <w:r>
        <w:rPr>
          <w:rFonts w:ascii="Roboto" w:hAnsi="Roboto"/>
          <w:sz w:val="27"/>
          <w:szCs w:val="27"/>
        </w:rPr>
        <w:t xml:space="preserve"> w kategoriach wiekowych:</w:t>
      </w:r>
    </w:p>
    <w:p w14:paraId="6A5889F7" w14:textId="77777777" w:rsidR="00A60A81" w:rsidRDefault="00A60A81" w:rsidP="00A60A81">
      <w:pPr>
        <w:pStyle w:val="p1"/>
        <w:numPr>
          <w:ilvl w:val="0"/>
          <w:numId w:val="2"/>
        </w:numP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U13M</w:t>
      </w:r>
    </w:p>
    <w:p w14:paraId="61B1C64F" w14:textId="77777777" w:rsidR="00A60A81" w:rsidRDefault="00A60A81" w:rsidP="00A60A81">
      <w:pPr>
        <w:pStyle w:val="p1"/>
        <w:numPr>
          <w:ilvl w:val="0"/>
          <w:numId w:val="2"/>
        </w:numP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U15M</w:t>
      </w:r>
    </w:p>
    <w:p w14:paraId="7C11AF05" w14:textId="77777777" w:rsidR="00A60A81" w:rsidRDefault="00A60A81" w:rsidP="00A60A81">
      <w:pPr>
        <w:pStyle w:val="p1"/>
        <w:numPr>
          <w:ilvl w:val="0"/>
          <w:numId w:val="2"/>
        </w:numPr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U17M</w:t>
      </w:r>
      <w:r w:rsidRPr="000D41B5">
        <w:rPr>
          <w:rFonts w:ascii="Roboto" w:hAnsi="Roboto"/>
          <w:sz w:val="27"/>
          <w:szCs w:val="27"/>
        </w:rPr>
        <w:t>;</w:t>
      </w:r>
    </w:p>
    <w:p w14:paraId="4E0D799A" w14:textId="77777777" w:rsidR="00A60A81" w:rsidRPr="000D41B5" w:rsidRDefault="00A60A81" w:rsidP="00A004B5">
      <w:pPr>
        <w:pStyle w:val="p1"/>
        <w:rPr>
          <w:rFonts w:ascii="Roboto" w:hAnsi="Roboto"/>
          <w:sz w:val="27"/>
          <w:szCs w:val="27"/>
        </w:rPr>
      </w:pPr>
    </w:p>
    <w:p w14:paraId="6E1FB5BF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518C3FB2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2.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W szczególnie uzasadnionych przypadkach Organizator może dopuścić do udziału w turnieju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także inne osoby.</w:t>
      </w:r>
    </w:p>
    <w:p w14:paraId="0C746B4E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6945486E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3.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W celu wzięcia udziału w Turnieju należy zarejestrować drużynę poprzez link, znajdujący się na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stronie internetowej Organizatora w zakładce ‘zgłoszenia’.</w:t>
      </w:r>
    </w:p>
    <w:p w14:paraId="21F88D89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575A97FC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4.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Zgłoszenia dokonuje przedstawiciel drużyny (zwany dalej: Zgłaszającym) do konkretnej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kategorii wskazanej w ust. 1. Zgłaszający jest obowiązany przedstawić Organizatorowi listę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zawodników oraz potwierdzić spełnienie kryteriów </w:t>
      </w:r>
      <w:r>
        <w:rPr>
          <w:rFonts w:ascii="Roboto" w:hAnsi="Roboto"/>
          <w:sz w:val="27"/>
          <w:szCs w:val="27"/>
        </w:rPr>
        <w:t xml:space="preserve">wiekowych </w:t>
      </w:r>
      <w:r w:rsidRPr="000D41B5">
        <w:rPr>
          <w:rFonts w:ascii="Roboto" w:hAnsi="Roboto"/>
          <w:sz w:val="27"/>
          <w:szCs w:val="27"/>
        </w:rPr>
        <w:t>uczestnictwa do konkretnego Tu</w:t>
      </w:r>
      <w:r>
        <w:rPr>
          <w:rFonts w:ascii="Roboto" w:hAnsi="Roboto"/>
          <w:sz w:val="27"/>
          <w:szCs w:val="27"/>
        </w:rPr>
        <w:t xml:space="preserve">rnieju. </w:t>
      </w:r>
      <w:r w:rsidRPr="000D41B5">
        <w:rPr>
          <w:rFonts w:ascii="Roboto" w:hAnsi="Roboto"/>
          <w:sz w:val="27"/>
          <w:szCs w:val="27"/>
        </w:rPr>
        <w:t xml:space="preserve">Zgłaszającym może być zawodnik lub </w:t>
      </w:r>
      <w:r>
        <w:rPr>
          <w:rFonts w:ascii="Roboto" w:hAnsi="Roboto"/>
          <w:sz w:val="27"/>
          <w:szCs w:val="27"/>
        </w:rPr>
        <w:t>opiekun</w:t>
      </w:r>
      <w:r w:rsidRPr="000D41B5">
        <w:rPr>
          <w:rFonts w:ascii="Roboto" w:hAnsi="Roboto"/>
          <w:sz w:val="27"/>
          <w:szCs w:val="27"/>
        </w:rPr>
        <w:t xml:space="preserve"> drużyny.</w:t>
      </w:r>
    </w:p>
    <w:p w14:paraId="498588DF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22E0A330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5.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Zgłaszający podaje skład drużyny (zwany dalej: Drużyną) w liczbie 3 (trzech) lub 4 (czterech)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zawodników oraz maksymalnie jednego kierownika drużyny.</w:t>
      </w:r>
    </w:p>
    <w:p w14:paraId="1EE1298D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3F03DA25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6.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Zgłoszenia Organizator przyjmuje do dnia wskazanego na stronie internetowej Organizatora.</w:t>
      </w:r>
    </w:p>
    <w:p w14:paraId="11D481B4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20809C14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7.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Zgłaszający oświadcza, że nie występują żadne przeciwwskazania do udziału zawodników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w Turnieju, w szczególności o charakterze medycznym oraz o tym, że jest zdrowy i na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odpowiedzialność Zgłaszającego decyduje się na udział w rywalizacji sportowej.</w:t>
      </w:r>
    </w:p>
    <w:p w14:paraId="00F05BE6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2002359D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lastRenderedPageBreak/>
        <w:t>8.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W przypadku powstania z winy umyślnej przez zawodnika szkody w mieniu należącym lub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wynajmowanym przez Organizatora, zawodnik będzie zobowiązanym do jej naprawienia.</w:t>
      </w:r>
    </w:p>
    <w:p w14:paraId="0FCF7E36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2629A91C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9.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Organizator ma prawo do weryfikacji przesłanych zgłoszeń.</w:t>
      </w:r>
    </w:p>
    <w:p w14:paraId="27495DF2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44A5C2AD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10.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O uczestnictwie w Turnieju decyduje kolejność zgłoszeń.</w:t>
      </w:r>
    </w:p>
    <w:p w14:paraId="262A3A0F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3D020D18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11.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Drużyny uczestniczące w Turnieju nie ponoszą opłaty za udział w Turnieju.</w:t>
      </w:r>
    </w:p>
    <w:p w14:paraId="12BD1BAD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7BDB7A09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12.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Drużyny </w:t>
      </w:r>
      <w:r>
        <w:rPr>
          <w:rFonts w:ascii="Roboto" w:hAnsi="Roboto"/>
          <w:sz w:val="27"/>
          <w:szCs w:val="27"/>
        </w:rPr>
        <w:t xml:space="preserve">i indywidualni zawodnicy </w:t>
      </w:r>
      <w:r w:rsidRPr="000D41B5">
        <w:rPr>
          <w:rFonts w:ascii="Roboto" w:hAnsi="Roboto"/>
          <w:sz w:val="27"/>
          <w:szCs w:val="27"/>
        </w:rPr>
        <w:t>uczestniczące</w:t>
      </w:r>
      <w:r>
        <w:rPr>
          <w:rFonts w:ascii="Roboto" w:hAnsi="Roboto"/>
          <w:sz w:val="27"/>
          <w:szCs w:val="27"/>
        </w:rPr>
        <w:t xml:space="preserve"> w Turnieju</w:t>
      </w:r>
      <w:r w:rsidRPr="000D41B5">
        <w:rPr>
          <w:rFonts w:ascii="Roboto" w:hAnsi="Roboto"/>
          <w:sz w:val="27"/>
          <w:szCs w:val="27"/>
        </w:rPr>
        <w:t xml:space="preserve"> nie</w:t>
      </w:r>
      <w:r>
        <w:rPr>
          <w:rFonts w:ascii="Roboto" w:hAnsi="Roboto"/>
          <w:sz w:val="27"/>
          <w:szCs w:val="27"/>
        </w:rPr>
        <w:t xml:space="preserve"> muszą wykazywać przynależności klubowej.</w:t>
      </w:r>
    </w:p>
    <w:p w14:paraId="2DE5A255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 xml:space="preserve"> </w:t>
      </w:r>
    </w:p>
    <w:p w14:paraId="5D91627B" w14:textId="77777777" w:rsidR="00A004B5" w:rsidRPr="00FB20C9" w:rsidRDefault="00A004B5" w:rsidP="00A004B5">
      <w:pPr>
        <w:pStyle w:val="p1"/>
        <w:rPr>
          <w:rFonts w:ascii="Roboto" w:hAnsi="Roboto"/>
          <w:b/>
          <w:bCs/>
          <w:sz w:val="27"/>
          <w:szCs w:val="27"/>
        </w:rPr>
      </w:pPr>
      <w:r w:rsidRPr="00FB20C9">
        <w:rPr>
          <w:rFonts w:ascii="Roboto" w:hAnsi="Roboto"/>
          <w:b/>
          <w:bCs/>
          <w:sz w:val="27"/>
          <w:szCs w:val="27"/>
        </w:rPr>
        <w:t>Rozdział III</w:t>
      </w:r>
    </w:p>
    <w:p w14:paraId="2D7BED17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06434E1F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Zasady</w:t>
      </w:r>
    </w:p>
    <w:p w14:paraId="5F18A8AB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500B84CF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1.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W poszczególnych kategoriach Turnieju może wziąć udział </w:t>
      </w:r>
      <w:r>
        <w:rPr>
          <w:rFonts w:ascii="Roboto" w:hAnsi="Roboto"/>
          <w:sz w:val="27"/>
          <w:szCs w:val="27"/>
        </w:rPr>
        <w:t>maksymalna</w:t>
      </w:r>
      <w:r w:rsidRPr="000D41B5">
        <w:rPr>
          <w:rFonts w:ascii="Roboto" w:hAnsi="Roboto"/>
          <w:sz w:val="27"/>
          <w:szCs w:val="27"/>
        </w:rPr>
        <w:t xml:space="preserve"> liczba zespołów:</w:t>
      </w:r>
    </w:p>
    <w:p w14:paraId="64F2C71F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a.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turniej młodzieżowy </w:t>
      </w:r>
      <w:r>
        <w:rPr>
          <w:rFonts w:ascii="Roboto" w:hAnsi="Roboto"/>
          <w:sz w:val="27"/>
          <w:szCs w:val="27"/>
        </w:rPr>
        <w:t>U13M</w:t>
      </w:r>
      <w:r w:rsidRPr="000D41B5">
        <w:rPr>
          <w:rFonts w:ascii="Roboto" w:hAnsi="Roboto"/>
          <w:sz w:val="27"/>
          <w:szCs w:val="27"/>
        </w:rPr>
        <w:t xml:space="preserve">: </w:t>
      </w:r>
      <w:r>
        <w:rPr>
          <w:rFonts w:ascii="Roboto" w:hAnsi="Roboto"/>
          <w:sz w:val="27"/>
          <w:szCs w:val="27"/>
        </w:rPr>
        <w:t>8</w:t>
      </w:r>
      <w:r w:rsidRPr="000D41B5">
        <w:rPr>
          <w:rFonts w:ascii="Roboto" w:hAnsi="Roboto"/>
          <w:sz w:val="27"/>
          <w:szCs w:val="27"/>
        </w:rPr>
        <w:t xml:space="preserve"> drużyn;</w:t>
      </w:r>
    </w:p>
    <w:p w14:paraId="50CDECDE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b.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turniej młodzieżowy </w:t>
      </w:r>
      <w:r>
        <w:rPr>
          <w:rFonts w:ascii="Roboto" w:hAnsi="Roboto"/>
          <w:sz w:val="27"/>
          <w:szCs w:val="27"/>
        </w:rPr>
        <w:t>U15M</w:t>
      </w:r>
      <w:r w:rsidRPr="000D41B5">
        <w:rPr>
          <w:rFonts w:ascii="Roboto" w:hAnsi="Roboto"/>
          <w:sz w:val="27"/>
          <w:szCs w:val="27"/>
        </w:rPr>
        <w:t>: 8 drużyn;</w:t>
      </w:r>
    </w:p>
    <w:p w14:paraId="0704DD1D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 xml:space="preserve">c. </w:t>
      </w:r>
      <w:r w:rsidRPr="000D41B5">
        <w:rPr>
          <w:rFonts w:ascii="Roboto" w:hAnsi="Roboto"/>
          <w:sz w:val="27"/>
          <w:szCs w:val="27"/>
        </w:rPr>
        <w:t xml:space="preserve">turniej młodzieżowy </w:t>
      </w:r>
      <w:r>
        <w:rPr>
          <w:rFonts w:ascii="Roboto" w:hAnsi="Roboto"/>
          <w:sz w:val="27"/>
          <w:szCs w:val="27"/>
        </w:rPr>
        <w:t>U17M</w:t>
      </w:r>
      <w:r w:rsidRPr="000D41B5">
        <w:rPr>
          <w:rFonts w:ascii="Roboto" w:hAnsi="Roboto"/>
          <w:sz w:val="27"/>
          <w:szCs w:val="27"/>
        </w:rPr>
        <w:t>: 8 drużyn;</w:t>
      </w:r>
    </w:p>
    <w:p w14:paraId="02004B30" w14:textId="70F86418" w:rsidR="00A60A81" w:rsidRPr="000D41B5" w:rsidRDefault="00A60A81" w:rsidP="00A60A81">
      <w:pPr>
        <w:pStyle w:val="p1"/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d</w:t>
      </w:r>
      <w:r w:rsidRPr="000D41B5">
        <w:rPr>
          <w:rFonts w:ascii="Roboto" w:hAnsi="Roboto"/>
          <w:sz w:val="27"/>
          <w:szCs w:val="27"/>
        </w:rPr>
        <w:t>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turniej młodzieżowy </w:t>
      </w:r>
      <w:r>
        <w:rPr>
          <w:rFonts w:ascii="Roboto" w:hAnsi="Roboto"/>
          <w:sz w:val="27"/>
          <w:szCs w:val="27"/>
        </w:rPr>
        <w:t>U13</w:t>
      </w:r>
      <w:r>
        <w:rPr>
          <w:rFonts w:ascii="Roboto" w:hAnsi="Roboto"/>
          <w:sz w:val="27"/>
          <w:szCs w:val="27"/>
        </w:rPr>
        <w:t>K</w:t>
      </w:r>
      <w:r w:rsidRPr="000D41B5">
        <w:rPr>
          <w:rFonts w:ascii="Roboto" w:hAnsi="Roboto"/>
          <w:sz w:val="27"/>
          <w:szCs w:val="27"/>
        </w:rPr>
        <w:t xml:space="preserve">: </w:t>
      </w:r>
      <w:r>
        <w:rPr>
          <w:rFonts w:ascii="Roboto" w:hAnsi="Roboto"/>
          <w:sz w:val="27"/>
          <w:szCs w:val="27"/>
        </w:rPr>
        <w:t>8</w:t>
      </w:r>
      <w:r w:rsidRPr="000D41B5">
        <w:rPr>
          <w:rFonts w:ascii="Roboto" w:hAnsi="Roboto"/>
          <w:sz w:val="27"/>
          <w:szCs w:val="27"/>
        </w:rPr>
        <w:t xml:space="preserve"> drużyn;</w:t>
      </w:r>
    </w:p>
    <w:p w14:paraId="60512316" w14:textId="1665B9B6" w:rsidR="00A60A81" w:rsidRDefault="00A60A81" w:rsidP="00A60A81">
      <w:pPr>
        <w:pStyle w:val="p1"/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e</w:t>
      </w:r>
      <w:r w:rsidRPr="000D41B5">
        <w:rPr>
          <w:rFonts w:ascii="Roboto" w:hAnsi="Roboto"/>
          <w:sz w:val="27"/>
          <w:szCs w:val="27"/>
        </w:rPr>
        <w:t>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turniej młodzieżowy </w:t>
      </w:r>
      <w:r>
        <w:rPr>
          <w:rFonts w:ascii="Roboto" w:hAnsi="Roboto"/>
          <w:sz w:val="27"/>
          <w:szCs w:val="27"/>
        </w:rPr>
        <w:t>U15</w:t>
      </w:r>
      <w:r>
        <w:rPr>
          <w:rFonts w:ascii="Roboto" w:hAnsi="Roboto"/>
          <w:sz w:val="27"/>
          <w:szCs w:val="27"/>
        </w:rPr>
        <w:t>K</w:t>
      </w:r>
      <w:r w:rsidRPr="000D41B5">
        <w:rPr>
          <w:rFonts w:ascii="Roboto" w:hAnsi="Roboto"/>
          <w:sz w:val="27"/>
          <w:szCs w:val="27"/>
        </w:rPr>
        <w:t>: 8 drużyn;</w:t>
      </w:r>
    </w:p>
    <w:p w14:paraId="23BBFB1B" w14:textId="1DFE2FCC" w:rsidR="00A60A81" w:rsidRPr="000D41B5" w:rsidRDefault="00A60A81" w:rsidP="00A60A81">
      <w:pPr>
        <w:pStyle w:val="p1"/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f</w:t>
      </w:r>
      <w:r>
        <w:rPr>
          <w:rFonts w:ascii="Roboto" w:hAnsi="Roboto"/>
          <w:sz w:val="27"/>
          <w:szCs w:val="27"/>
        </w:rPr>
        <w:t xml:space="preserve">. </w:t>
      </w:r>
      <w:r w:rsidRPr="000D41B5">
        <w:rPr>
          <w:rFonts w:ascii="Roboto" w:hAnsi="Roboto"/>
          <w:sz w:val="27"/>
          <w:szCs w:val="27"/>
        </w:rPr>
        <w:t xml:space="preserve">turniej młodzieżowy </w:t>
      </w:r>
      <w:r>
        <w:rPr>
          <w:rFonts w:ascii="Roboto" w:hAnsi="Roboto"/>
          <w:sz w:val="27"/>
          <w:szCs w:val="27"/>
        </w:rPr>
        <w:t>U17</w:t>
      </w:r>
      <w:r>
        <w:rPr>
          <w:rFonts w:ascii="Roboto" w:hAnsi="Roboto"/>
          <w:sz w:val="27"/>
          <w:szCs w:val="27"/>
        </w:rPr>
        <w:t>K</w:t>
      </w:r>
      <w:r w:rsidRPr="000D41B5">
        <w:rPr>
          <w:rFonts w:ascii="Roboto" w:hAnsi="Roboto"/>
          <w:sz w:val="27"/>
          <w:szCs w:val="27"/>
        </w:rPr>
        <w:t>: 8 drużyn;</w:t>
      </w:r>
    </w:p>
    <w:p w14:paraId="60A35A8E" w14:textId="4C3AACB4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75D5DC30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286D1F24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>Minimalna liczba drużyn w poszczególnych kategoriach do rozpoczęcia rozgrywek w Turnieju to 4 drużyny.</w:t>
      </w:r>
    </w:p>
    <w:p w14:paraId="7D506BBC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11420C54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2.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W przypadku turnieju cztero</w:t>
      </w:r>
      <w:r>
        <w:rPr>
          <w:rFonts w:ascii="Roboto" w:hAnsi="Roboto"/>
          <w:sz w:val="27"/>
          <w:szCs w:val="27"/>
        </w:rPr>
        <w:t>- i pięciodrużynowego</w:t>
      </w:r>
      <w:r w:rsidRPr="000D41B5">
        <w:rPr>
          <w:rFonts w:ascii="Roboto" w:hAnsi="Roboto"/>
          <w:sz w:val="27"/>
          <w:szCs w:val="27"/>
        </w:rPr>
        <w:t xml:space="preserve"> zespoły będą rywalizować w jednej grupie w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systemie “każdy z każdym” w kolejności ustalonej według tzw. tabeli Bergera. Następnie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zostaną rozegrane półfinały, w których brać udział będą wszystkie zespoły i rywalizować na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podstawie miejsc zajętych po fazie grupowej. Po fazie półfinałowej zostaną rozegrane mecze</w:t>
      </w:r>
    </w:p>
    <w:p w14:paraId="2DDF9DC0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fazy finałowej.</w:t>
      </w:r>
    </w:p>
    <w:p w14:paraId="76B3A12B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643AE754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3.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W przypadku turniejów </w:t>
      </w:r>
      <w:r>
        <w:rPr>
          <w:rFonts w:ascii="Roboto" w:hAnsi="Roboto"/>
          <w:sz w:val="27"/>
          <w:szCs w:val="27"/>
        </w:rPr>
        <w:t xml:space="preserve">sześcio-, siedmio- i </w:t>
      </w:r>
      <w:r w:rsidRPr="000D41B5">
        <w:rPr>
          <w:rFonts w:ascii="Roboto" w:hAnsi="Roboto"/>
          <w:sz w:val="27"/>
          <w:szCs w:val="27"/>
        </w:rPr>
        <w:t>ośmio</w:t>
      </w:r>
      <w:r>
        <w:rPr>
          <w:rFonts w:ascii="Roboto" w:hAnsi="Roboto"/>
          <w:sz w:val="27"/>
          <w:szCs w:val="27"/>
        </w:rPr>
        <w:t>drużynowych</w:t>
      </w:r>
      <w:r w:rsidRPr="000D41B5">
        <w:rPr>
          <w:rFonts w:ascii="Roboto" w:hAnsi="Roboto"/>
          <w:sz w:val="27"/>
          <w:szCs w:val="27"/>
        </w:rPr>
        <w:t xml:space="preserve"> zespoły zostaną podzielone na dwie grupy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i rywalizować będą w systemie “każdy z każdym” w kolejności ustalonej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według tzw. tabeli Bergera. Następnie zostaną rozegrane półfinały, w których brać udział będą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dwa najlepsze zespoły z każdej grupy i rywalizować na podstawie miejsc zajętych po fazie</w:t>
      </w:r>
    </w:p>
    <w:p w14:paraId="42C97355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lastRenderedPageBreak/>
        <w:t>grupowej. Po fazie półfinałowej zostaną rozegrane mecze fazy finałowej.</w:t>
      </w:r>
    </w:p>
    <w:p w14:paraId="455A5A59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3648D356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5.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Mecze w ramach Turnieju, rozgrywane będą w oparciu o aktualne przepisy do gry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w koszykówkę 3x3 FIBA.</w:t>
      </w:r>
    </w:p>
    <w:p w14:paraId="22E05D44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1466B713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6.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Mecze będą rozgrywane oficjalnymi piłkami </w:t>
      </w:r>
      <w:r>
        <w:rPr>
          <w:rFonts w:ascii="Roboto" w:hAnsi="Roboto"/>
          <w:sz w:val="27"/>
          <w:szCs w:val="27"/>
        </w:rPr>
        <w:t xml:space="preserve">WILSON </w:t>
      </w:r>
      <w:r w:rsidRPr="000D41B5">
        <w:rPr>
          <w:rFonts w:ascii="Roboto" w:hAnsi="Roboto"/>
          <w:sz w:val="27"/>
          <w:szCs w:val="27"/>
        </w:rPr>
        <w:t>dla rozgrywek 3x3 w rozmiarze 6 dla każdej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kategorii rozgrywek zgodnie z przepisami 3x3 FIBA.</w:t>
      </w:r>
    </w:p>
    <w:p w14:paraId="4389FE50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1FEE1590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7.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Decyzje związane z przebiegiem gry wynikające z przepisów gry 3X3 FIBA podejmuje sędzia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zawodów.</w:t>
      </w:r>
    </w:p>
    <w:p w14:paraId="0BBDE844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0F843FF7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8.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Decyzje sędziów są ostateczne i nie podlegają procedurze odwoławczej;</w:t>
      </w:r>
    </w:p>
    <w:p w14:paraId="5F96903D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Zawody będą sędziowane przez profesjonalnych, doświadczonych sędziów.</w:t>
      </w:r>
    </w:p>
    <w:p w14:paraId="2E286621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5EE2BE07" w14:textId="77777777" w:rsidR="00A004B5" w:rsidRPr="00777422" w:rsidRDefault="00A004B5" w:rsidP="00A004B5">
      <w:pPr>
        <w:pStyle w:val="p1"/>
        <w:rPr>
          <w:rFonts w:ascii="Roboto" w:hAnsi="Roboto"/>
          <w:b/>
          <w:bCs/>
          <w:sz w:val="27"/>
          <w:szCs w:val="27"/>
        </w:rPr>
      </w:pPr>
      <w:r w:rsidRPr="00777422">
        <w:rPr>
          <w:rFonts w:ascii="Roboto" w:hAnsi="Roboto"/>
          <w:b/>
          <w:bCs/>
          <w:sz w:val="27"/>
          <w:szCs w:val="27"/>
        </w:rPr>
        <w:t>Rozdział IV</w:t>
      </w:r>
    </w:p>
    <w:p w14:paraId="3BA0FBAB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29E3A2E5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Nagrody</w:t>
      </w:r>
    </w:p>
    <w:p w14:paraId="1CECE184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469452E1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1.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Nagrodzone zostaną drużyny oraz zawodnicy zajmujący miejsca 1-3.</w:t>
      </w:r>
    </w:p>
    <w:p w14:paraId="433C57FB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Drużyny i zawodnicy otrzymają pamiątkowe dyplomy, puchary oraz medale odpowiednio w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kolorach: brązowe za zajęcie 3. miejsca, srebrne za zajęcie 2. miejsca, złote za zajęcie 1.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miejsca.</w:t>
      </w:r>
    </w:p>
    <w:p w14:paraId="7D0814A4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3A0CDD53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>
        <w:rPr>
          <w:rFonts w:ascii="Roboto" w:hAnsi="Roboto"/>
          <w:sz w:val="27"/>
          <w:szCs w:val="27"/>
        </w:rPr>
        <w:t xml:space="preserve">Organizator przewidział również nagrody rzeczowe, których wykaz zostanie opublikowany na stronie internetowej Wydarzenia: </w:t>
      </w:r>
      <w:hyperlink r:id="rId5" w:history="1">
        <w:r w:rsidRPr="007775DE">
          <w:rPr>
            <w:rStyle w:val="Hipercze"/>
            <w:rFonts w:ascii="Roboto" w:hAnsi="Roboto"/>
            <w:sz w:val="27"/>
            <w:szCs w:val="27"/>
          </w:rPr>
          <w:t>http://basketnawolnosci.pl</w:t>
        </w:r>
      </w:hyperlink>
    </w:p>
    <w:p w14:paraId="1A939BD6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2BCE1CB0" w14:textId="77777777" w:rsidR="00A004B5" w:rsidRPr="00777422" w:rsidRDefault="00A004B5" w:rsidP="00A004B5">
      <w:pPr>
        <w:pStyle w:val="p1"/>
        <w:rPr>
          <w:rFonts w:ascii="Roboto" w:hAnsi="Roboto"/>
          <w:b/>
          <w:bCs/>
          <w:sz w:val="27"/>
          <w:szCs w:val="27"/>
        </w:rPr>
      </w:pPr>
      <w:r w:rsidRPr="00777422">
        <w:rPr>
          <w:rFonts w:ascii="Roboto" w:hAnsi="Roboto"/>
          <w:b/>
          <w:bCs/>
          <w:sz w:val="27"/>
          <w:szCs w:val="27"/>
        </w:rPr>
        <w:t>Rozdział V</w:t>
      </w:r>
    </w:p>
    <w:p w14:paraId="1D2F4B67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3A6C827D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Postanowienia końcowe</w:t>
      </w:r>
    </w:p>
    <w:p w14:paraId="6FD6C79B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1DB4691E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1.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Organizator nie ponosi odpowiedzialności za szkody poniesione przez zawodników w trakcie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trwania rozgrywek.</w:t>
      </w:r>
    </w:p>
    <w:p w14:paraId="2D315547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58A1532B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2.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Organizator </w:t>
      </w:r>
      <w:r>
        <w:rPr>
          <w:rFonts w:ascii="Roboto" w:hAnsi="Roboto"/>
          <w:sz w:val="27"/>
          <w:szCs w:val="27"/>
        </w:rPr>
        <w:t xml:space="preserve">nie </w:t>
      </w:r>
      <w:r w:rsidRPr="000D41B5">
        <w:rPr>
          <w:rFonts w:ascii="Roboto" w:hAnsi="Roboto"/>
          <w:sz w:val="27"/>
          <w:szCs w:val="27"/>
        </w:rPr>
        <w:t>zapewnia ubezpieczeni</w:t>
      </w:r>
      <w:r>
        <w:rPr>
          <w:rFonts w:ascii="Roboto" w:hAnsi="Roboto"/>
          <w:sz w:val="27"/>
          <w:szCs w:val="27"/>
        </w:rPr>
        <w:t>a</w:t>
      </w:r>
      <w:r w:rsidRPr="000D41B5">
        <w:rPr>
          <w:rFonts w:ascii="Roboto" w:hAnsi="Roboto"/>
          <w:sz w:val="27"/>
          <w:szCs w:val="27"/>
        </w:rPr>
        <w:t xml:space="preserve"> zawodnikom biorącym udziału w rozgrywkach.</w:t>
      </w:r>
    </w:p>
    <w:p w14:paraId="40007250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6C2E2ACC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t>3.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 xml:space="preserve">Regulamin Turnieju dostępny jest przez cały okres trwania wszystkich rozgrywek </w:t>
      </w:r>
      <w:r>
        <w:rPr>
          <w:rFonts w:ascii="Roboto" w:hAnsi="Roboto"/>
          <w:sz w:val="27"/>
          <w:szCs w:val="27"/>
        </w:rPr>
        <w:t xml:space="preserve">u </w:t>
      </w:r>
      <w:r w:rsidRPr="000D41B5">
        <w:rPr>
          <w:rFonts w:ascii="Roboto" w:hAnsi="Roboto"/>
          <w:sz w:val="27"/>
          <w:szCs w:val="27"/>
        </w:rPr>
        <w:t>przedstawicieli Organizatora oraz na stronie internetowej Turnieju. Regulamin zostanie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również opublikowany w mediach społecznościowych Turnieju po zakończeniu rekrutacji.</w:t>
      </w:r>
    </w:p>
    <w:p w14:paraId="422CB5BE" w14:textId="77777777" w:rsidR="00A004B5" w:rsidRDefault="00A004B5" w:rsidP="00A004B5">
      <w:pPr>
        <w:pStyle w:val="p1"/>
        <w:rPr>
          <w:rFonts w:ascii="Roboto" w:hAnsi="Roboto"/>
          <w:sz w:val="27"/>
          <w:szCs w:val="27"/>
        </w:rPr>
      </w:pPr>
    </w:p>
    <w:p w14:paraId="48450793" w14:textId="77777777" w:rsidR="00A004B5" w:rsidRPr="000D41B5" w:rsidRDefault="00A004B5" w:rsidP="00A004B5">
      <w:pPr>
        <w:pStyle w:val="p1"/>
        <w:rPr>
          <w:rFonts w:ascii="Roboto" w:hAnsi="Roboto"/>
          <w:sz w:val="27"/>
          <w:szCs w:val="27"/>
        </w:rPr>
      </w:pPr>
      <w:r w:rsidRPr="000D41B5">
        <w:rPr>
          <w:rFonts w:ascii="Roboto" w:hAnsi="Roboto"/>
          <w:sz w:val="27"/>
          <w:szCs w:val="27"/>
        </w:rPr>
        <w:lastRenderedPageBreak/>
        <w:t>4.</w:t>
      </w:r>
      <w:r w:rsidRPr="000D41B5">
        <w:rPr>
          <w:rStyle w:val="s1"/>
          <w:rFonts w:ascii="Roboto" w:eastAsiaTheme="majorEastAsia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Organizator przewiduje możliwość zmiany Regulaminu przed rozpoczęciem Turnieju.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Organizator zastrzega sobie prawo ostatecznej interpretacji Regulaminu, jak również spraw</w:t>
      </w:r>
      <w:r>
        <w:rPr>
          <w:rFonts w:ascii="Roboto" w:hAnsi="Roboto"/>
          <w:sz w:val="27"/>
          <w:szCs w:val="27"/>
        </w:rPr>
        <w:t xml:space="preserve"> </w:t>
      </w:r>
      <w:r w:rsidRPr="000D41B5">
        <w:rPr>
          <w:rFonts w:ascii="Roboto" w:hAnsi="Roboto"/>
          <w:sz w:val="27"/>
          <w:szCs w:val="27"/>
        </w:rPr>
        <w:t>nieobjętych Regulaminem.</w:t>
      </w:r>
    </w:p>
    <w:p w14:paraId="1B406C2B" w14:textId="77777777" w:rsidR="00A004B5" w:rsidRPr="000D41B5" w:rsidRDefault="00A004B5" w:rsidP="00A004B5">
      <w:pPr>
        <w:pStyle w:val="NormalnyWeb"/>
        <w:spacing w:before="0" w:beforeAutospacing="0" w:after="203" w:afterAutospacing="0"/>
        <w:rPr>
          <w:rFonts w:ascii="Roboto" w:hAnsi="Roboto"/>
          <w:color w:val="000000" w:themeColor="text1"/>
          <w:spacing w:val="2"/>
          <w:sz w:val="27"/>
          <w:szCs w:val="27"/>
        </w:rPr>
      </w:pPr>
    </w:p>
    <w:p w14:paraId="38B6178F" w14:textId="77777777" w:rsidR="00E44F7B" w:rsidRPr="00A004B5" w:rsidRDefault="00E44F7B" w:rsidP="00A004B5"/>
    <w:sectPr w:rsidR="00E44F7B" w:rsidRPr="00A00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2ED"/>
    <w:multiLevelType w:val="hybridMultilevel"/>
    <w:tmpl w:val="DAF8ED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5EC7C51"/>
    <w:multiLevelType w:val="hybridMultilevel"/>
    <w:tmpl w:val="E640CADE"/>
    <w:lvl w:ilvl="0" w:tplc="4824FA04">
      <w:start w:val="1"/>
      <w:numFmt w:val="lowerLetter"/>
      <w:lvlText w:val="%1."/>
      <w:lvlJc w:val="left"/>
      <w:pPr>
        <w:ind w:left="360" w:hanging="360"/>
      </w:pPr>
      <w:rPr>
        <w:rFonts w:ascii="Roboto" w:eastAsia="Times New Roman" w:hAnsi="Roboto"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30950770">
    <w:abstractNumId w:val="1"/>
  </w:num>
  <w:num w:numId="2" w16cid:durableId="47421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7B"/>
    <w:rsid w:val="003F6D27"/>
    <w:rsid w:val="00A004B5"/>
    <w:rsid w:val="00A60A81"/>
    <w:rsid w:val="00B7196A"/>
    <w:rsid w:val="00E4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57B2F"/>
  <w15:chartTrackingRefBased/>
  <w15:docId w15:val="{1E15FE60-CCCE-F14D-93C3-37F07992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F7B"/>
  </w:style>
  <w:style w:type="paragraph" w:styleId="Nagwek1">
    <w:name w:val="heading 1"/>
    <w:basedOn w:val="Normalny"/>
    <w:next w:val="Normalny"/>
    <w:link w:val="Nagwek1Znak"/>
    <w:uiPriority w:val="9"/>
    <w:qFormat/>
    <w:rsid w:val="00E44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4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4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4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4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4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4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4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F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4F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4F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4F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F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4F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4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4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4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F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4F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4F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F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4F7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4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1">
    <w:name w:val="p1"/>
    <w:basedOn w:val="Normalny"/>
    <w:rsid w:val="00E44F7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pl-PL"/>
      <w14:ligatures w14:val="none"/>
    </w:rPr>
  </w:style>
  <w:style w:type="character" w:customStyle="1" w:styleId="s1">
    <w:name w:val="s1"/>
    <w:basedOn w:val="Domylnaczcionkaakapitu"/>
    <w:rsid w:val="00E44F7B"/>
    <w:rPr>
      <w:rFonts w:ascii="Arial" w:hAnsi="Arial" w:cs="Arial" w:hint="default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E44F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ketnawolnosc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792</Words>
  <Characters>5277</Characters>
  <Application>Microsoft Office Word</Application>
  <DocSecurity>0</DocSecurity>
  <Lines>175</Lines>
  <Paragraphs>74</Paragraphs>
  <ScaleCrop>false</ScaleCrop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Stroiński</dc:creator>
  <cp:keywords/>
  <dc:description/>
  <cp:lastModifiedBy>Maciej Stroiński</cp:lastModifiedBy>
  <cp:revision>2</cp:revision>
  <dcterms:created xsi:type="dcterms:W3CDTF">2026-05-26T06:36:00Z</dcterms:created>
  <dcterms:modified xsi:type="dcterms:W3CDTF">2026-05-26T06:36:00Z</dcterms:modified>
</cp:coreProperties>
</file>